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CHARACTER PROFILE</w:t>
      </w:r>
    </w:p>
    <w:p>
      <w:r>
        <w:rPr>
          <w:color w:val="555B66"/>
          <w:sz w:val="19"/>
        </w:rPr>
        <w:t>One sheet per character. Fill in only what changes how you write them in a scene.</w:t>
      </w:r>
    </w:p>
    <w:p>
      <w:pPr>
        <w:keepNext/>
        <w:spacing w:before="120" w:after="80"/>
      </w:pPr>
      <w:r>
        <w:rPr>
          <w:b/>
          <w:sz w:val="22"/>
        </w:rPr>
        <w:t>BASICS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rPr>
          <w:trHeight w:val="634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Name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634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Age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634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Role in the story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634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Job or daily life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r>
              <w:rPr>
                <w:b/>
              </w:rPr>
              <w:t>One telling detail</w:t>
            </w:r>
          </w:p>
        </w:tc>
        <w:tc>
          <w:tcPr>
            <w:tcW w:type="dxa" w:w="6912"/>
          </w:tcPr>
          <w:p>
            <w:r/>
          </w:p>
        </w:tc>
      </w:tr>
    </w:tbl>
    <w:p>
      <w:pPr>
        <w:keepNext/>
        <w:spacing w:before="280" w:after="80"/>
      </w:pPr>
      <w:r>
        <w:rPr>
          <w:b/>
          <w:sz w:val="22"/>
        </w:rPr>
        <w:t>INSIDE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Want (outer goal)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Need (inner lesson)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872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Wound (what hurt them)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r>
              <w:rPr>
                <w:b/>
              </w:rPr>
              <w:t>Flaw (how it shows)</w:t>
            </w:r>
          </w:p>
        </w:tc>
        <w:tc>
          <w:tcPr>
            <w:tcW w:type="dxa" w:w="6912"/>
          </w:tcPr>
          <w:p>
            <w:r/>
          </w:p>
        </w:tc>
      </w:tr>
    </w:tbl>
    <w:p>
      <w:r>
        <w:br w:type="page"/>
      </w:r>
    </w:p>
    <w:p>
      <w:pPr>
        <w:keepNext/>
        <w:spacing w:before="120" w:after="80"/>
      </w:pPr>
      <w:r>
        <w:rPr>
          <w:b/>
          <w:sz w:val="22"/>
        </w:rPr>
        <w:t>ARC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At the start they believe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The moment that changes them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r>
              <w:rPr>
                <w:b/>
              </w:rPr>
              <w:t>At the end they</w:t>
            </w:r>
          </w:p>
        </w:tc>
        <w:tc>
          <w:tcPr>
            <w:tcW w:type="dxa" w:w="6912"/>
          </w:tcPr>
          <w:p>
            <w:r/>
          </w:p>
        </w:tc>
      </w:tr>
    </w:tbl>
    <w:p>
      <w:pPr>
        <w:keepNext/>
        <w:spacing w:before="280" w:after="80"/>
      </w:pPr>
      <w:r>
        <w:rPr>
          <w:b/>
          <w:sz w:val="22"/>
        </w:rPr>
        <w:t>VOICE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How they talk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r>
              <w:rPr>
                <w:b/>
              </w:rPr>
              <w:t>A line only they would say</w:t>
            </w:r>
          </w:p>
        </w:tc>
        <w:tc>
          <w:tcPr>
            <w:tcW w:type="dxa" w:w="6912"/>
          </w:tcPr>
          <w:p>
            <w:r/>
          </w:p>
        </w:tc>
      </w:tr>
    </w:tbl>
    <w:p>
      <w:pPr>
        <w:keepNext/>
        <w:spacing w:before="280" w:after="80"/>
      </w:pPr>
      <w:r>
        <w:rPr>
          <w:b/>
          <w:sz w:val="22"/>
        </w:rPr>
        <w:t>PEOPLE AND SECRETS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rPr>
          <w:trHeight w:val="2448"/>
          <w:cantSplit/>
        </w:trPr>
        <w:tc>
          <w:tcPr>
            <w:tcW w:type="dxa" w:w="2736"/>
            <w:shd w:val="clear" w:fill="F1F2F4"/>
          </w:tcPr>
          <w:p>
            <w:pPr>
              <w:keepNext/>
            </w:pPr>
            <w:r>
              <w:rPr>
                <w:b/>
              </w:rPr>
              <w:t>Relationships</w:t>
            </w:r>
          </w:p>
        </w:tc>
        <w:tc>
          <w:tcPr>
            <w:tcW w:type="dxa" w:w="6912"/>
          </w:tcPr>
          <w:p>
            <w:pPr>
              <w:keepNext/>
            </w:pPr>
            <w:r/>
          </w:p>
        </w:tc>
      </w:tr>
      <w:tr>
        <w:trPr>
          <w:trHeight w:val="1296"/>
          <w:cantSplit/>
        </w:trPr>
        <w:tc>
          <w:tcPr>
            <w:tcW w:type="dxa" w:w="2736"/>
            <w:shd w:val="clear" w:fill="F1F2F4"/>
          </w:tcPr>
          <w:p>
            <w:r>
              <w:rPr>
                <w:b/>
              </w:rPr>
              <w:t>Secret</w:t>
            </w:r>
          </w:p>
        </w:tc>
        <w:tc>
          <w:tcPr>
            <w:tcW w:type="dxa" w:w="6912"/>
          </w:tcPr>
          <w:p>
            <w:r/>
          </w:p>
        </w:tc>
      </w:tr>
    </w:tbl>
    <w:p>
      <w:pPr>
        <w:spacing w:before="320"/>
      </w:pPr>
      <w:r>
        <w:rPr>
          <w:color w:val="555B66"/>
          <w:sz w:val="17"/>
        </w:rPr>
        <w:t>Free template from scriptlix.com/templates/character-profile-template. Want to see if your characters land? Get a free AI scorecard of your script at scriptlix.com/coverage.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profile template</dc:title>
  <dc:subject/>
  <dc:creator>ScriptLix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